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EB" w:rsidRDefault="00DB06EB" w:rsidP="00DB06E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4396" w:rsidRDefault="00774396" w:rsidP="00DB06E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6BEF" w:rsidRPr="0080349D" w:rsidRDefault="005D6BEF" w:rsidP="005D6B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>Az elektronikus térfigyelőrendszerben kezelt adatok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Pumukli Német Nemzetiségi Óvodában</w:t>
      </w:r>
      <w:r w:rsidRPr="0080349D">
        <w:rPr>
          <w:rFonts w:ascii="Times New Roman" w:hAnsi="Times New Roman" w:cs="Times New Roman"/>
          <w:sz w:val="24"/>
          <w:szCs w:val="24"/>
        </w:rPr>
        <w:t xml:space="preserve"> elektronikus térfigyelő rendszer (a továbbiakban: kamerarendszer) működik, amely az </w:t>
      </w:r>
      <w:r>
        <w:rPr>
          <w:rFonts w:ascii="Times New Roman" w:hAnsi="Times New Roman" w:cs="Times New Roman"/>
          <w:sz w:val="24"/>
          <w:szCs w:val="24"/>
        </w:rPr>
        <w:t>intézményvezető</w:t>
      </w:r>
      <w:r w:rsidRPr="0080349D">
        <w:rPr>
          <w:rFonts w:ascii="Times New Roman" w:hAnsi="Times New Roman" w:cs="Times New Roman"/>
          <w:sz w:val="24"/>
          <w:szCs w:val="24"/>
        </w:rPr>
        <w:t xml:space="preserve"> által jóváhagyott adatkezelési szabályzattal rendelkezik. A</w:t>
      </w:r>
      <w:r>
        <w:rPr>
          <w:rFonts w:ascii="Times New Roman" w:hAnsi="Times New Roman" w:cs="Times New Roman"/>
          <w:sz w:val="24"/>
          <w:szCs w:val="24"/>
        </w:rPr>
        <w:t>z intézmény</w:t>
      </w:r>
      <w:r w:rsidRPr="0080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71B46">
        <w:rPr>
          <w:rFonts w:ascii="Times New Roman" w:hAnsi="Times New Roman" w:cs="Times New Roman"/>
          <w:sz w:val="24"/>
          <w:szCs w:val="24"/>
        </w:rPr>
        <w:t>Belső kamerarendszer működtetési, üzemeltetési szabályzat</w:t>
      </w:r>
      <w:r>
        <w:rPr>
          <w:rFonts w:ascii="Times New Roman" w:hAnsi="Times New Roman" w:cs="Times New Roman"/>
          <w:sz w:val="24"/>
          <w:szCs w:val="24"/>
        </w:rPr>
        <w:t>a”</w:t>
      </w:r>
      <w:r w:rsidRPr="00E71B46">
        <w:rPr>
          <w:rFonts w:ascii="Times New Roman" w:hAnsi="Times New Roman" w:cs="Times New Roman"/>
          <w:sz w:val="24"/>
          <w:szCs w:val="24"/>
        </w:rPr>
        <w:t xml:space="preserve"> </w:t>
      </w:r>
      <w:r w:rsidRPr="0080349D">
        <w:rPr>
          <w:rFonts w:ascii="Times New Roman" w:hAnsi="Times New Roman" w:cs="Times New Roman"/>
          <w:sz w:val="24"/>
          <w:szCs w:val="24"/>
        </w:rPr>
        <w:t>az intézmény honlapján megtekinthető.</w:t>
      </w: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49D">
        <w:rPr>
          <w:rFonts w:ascii="Times New Roman" w:hAnsi="Times New Roman" w:cs="Times New Roman"/>
          <w:sz w:val="24"/>
          <w:szCs w:val="24"/>
        </w:rPr>
        <w:t xml:space="preserve"> A kezelt adatok köre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 xml:space="preserve">Az intézményben az épületen belüli és az épületen kívüli mozgás megfigyelése elektronikus térfigyelő rendszerrel (továbbiakban: kamerarendszer) történik, amely során személyes adatokat tartalmazó képfelvételek készülnek. A kamerarendszert az </w:t>
      </w:r>
      <w:r>
        <w:rPr>
          <w:rFonts w:ascii="Times New Roman" w:hAnsi="Times New Roman" w:cs="Times New Roman"/>
          <w:sz w:val="24"/>
          <w:szCs w:val="24"/>
        </w:rPr>
        <w:t xml:space="preserve">Érd Megyei jogú Város által megbízott Biztonságtechnikai cég </w:t>
      </w:r>
      <w:r w:rsidRPr="0080349D">
        <w:rPr>
          <w:rFonts w:ascii="Times New Roman" w:hAnsi="Times New Roman" w:cs="Times New Roman"/>
          <w:sz w:val="24"/>
          <w:szCs w:val="24"/>
        </w:rPr>
        <w:t xml:space="preserve">működteti. </w:t>
      </w:r>
      <w:r w:rsidRPr="006003BA">
        <w:rPr>
          <w:rFonts w:ascii="Times New Roman" w:hAnsi="Times New Roman" w:cs="Times New Roman"/>
          <w:sz w:val="24"/>
          <w:szCs w:val="24"/>
        </w:rPr>
        <w:t>A képfelvételeket a központi rendszerben a biztonságtechnikai cég szabályzatában megjelölt ideig tárolják</w:t>
      </w: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49D">
        <w:rPr>
          <w:rFonts w:ascii="Times New Roman" w:hAnsi="Times New Roman" w:cs="Times New Roman"/>
          <w:sz w:val="24"/>
          <w:szCs w:val="24"/>
        </w:rPr>
        <w:t xml:space="preserve"> Az adatkezelés célja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 xml:space="preserve">A megfigyelés célja az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80349D">
        <w:rPr>
          <w:rFonts w:ascii="Times New Roman" w:hAnsi="Times New Roman" w:cs="Times New Roman"/>
          <w:sz w:val="24"/>
          <w:szCs w:val="24"/>
        </w:rPr>
        <w:t xml:space="preserve"> dolgozóinak, </w:t>
      </w:r>
      <w:r>
        <w:rPr>
          <w:rFonts w:ascii="Times New Roman" w:hAnsi="Times New Roman" w:cs="Times New Roman"/>
          <w:sz w:val="24"/>
          <w:szCs w:val="24"/>
        </w:rPr>
        <w:t>az intézménybe járó gyermekek,</w:t>
      </w:r>
      <w:r w:rsidRPr="0080349D">
        <w:rPr>
          <w:rFonts w:ascii="Times New Roman" w:hAnsi="Times New Roman" w:cs="Times New Roman"/>
          <w:sz w:val="24"/>
          <w:szCs w:val="24"/>
        </w:rPr>
        <w:t xml:space="preserve"> és az </w:t>
      </w:r>
      <w:r>
        <w:rPr>
          <w:rFonts w:ascii="Times New Roman" w:hAnsi="Times New Roman" w:cs="Times New Roman"/>
          <w:sz w:val="24"/>
          <w:szCs w:val="24"/>
        </w:rPr>
        <w:t>óvoda</w:t>
      </w:r>
      <w:r w:rsidRPr="0080349D">
        <w:rPr>
          <w:rFonts w:ascii="Times New Roman" w:hAnsi="Times New Roman" w:cs="Times New Roman"/>
          <w:sz w:val="24"/>
          <w:szCs w:val="24"/>
        </w:rPr>
        <w:t xml:space="preserve"> területén tartózkodó személyek életének, testi épségének, valamint az </w:t>
      </w:r>
      <w:r>
        <w:rPr>
          <w:rFonts w:ascii="Times New Roman" w:hAnsi="Times New Roman" w:cs="Times New Roman"/>
          <w:sz w:val="24"/>
          <w:szCs w:val="24"/>
        </w:rPr>
        <w:t>óvoda</w:t>
      </w:r>
      <w:r w:rsidRPr="0080349D">
        <w:rPr>
          <w:rFonts w:ascii="Times New Roman" w:hAnsi="Times New Roman" w:cs="Times New Roman"/>
          <w:sz w:val="24"/>
          <w:szCs w:val="24"/>
        </w:rPr>
        <w:t xml:space="preserve"> vagyontárgyainak védelme. A cél a jogsértések észlelése, az elkövető tettenérése, illetve jogsértő cselekmények megelőzése, valamint az ezekkel kapcsolatos felvételek bizonyítékként kerüljenek hatósági eljárás keretében felhasználásra. Az ellenőrzés nem járhat az emberi méltóság és a személyiségi jogok megsértésével.</w:t>
      </w: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49D">
        <w:rPr>
          <w:rFonts w:ascii="Times New Roman" w:hAnsi="Times New Roman" w:cs="Times New Roman"/>
          <w:sz w:val="24"/>
          <w:szCs w:val="24"/>
        </w:rPr>
        <w:t xml:space="preserve"> Az adatkezelés jogalapja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80349D">
        <w:rPr>
          <w:rFonts w:ascii="Times New Roman" w:hAnsi="Times New Roman" w:cs="Times New Roman"/>
          <w:sz w:val="24"/>
          <w:szCs w:val="24"/>
        </w:rPr>
        <w:t xml:space="preserve"> alkalmazottai és vagy egyéb munkavégzés ellátására irányuló jogviszonyban illetve tanulói jogviszonyban álló személyek a kamerák elhelyezéséről és működéséről írásbeli tájékoztatást kapnak. Az elektronikus térfigyelő rendszer alkalmazásához alkalmazotti vagy egyéb munkavégzés ellátására irányuló jogviszonyban nem álló személyek hozzájárulása önkéntes, ráutaló magatartással történik. A kamerarendszer alkalmazásáról a területen megjelenni kívánó személyek részére jól látható helyen, jól olvashatóan, tájékozódást elősegítő módon ismertetőt helyeztünk el.</w:t>
      </w:r>
    </w:p>
    <w:p w:rsidR="005D6BEF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49D">
        <w:rPr>
          <w:rFonts w:ascii="Times New Roman" w:hAnsi="Times New Roman" w:cs="Times New Roman"/>
          <w:sz w:val="24"/>
          <w:szCs w:val="24"/>
        </w:rPr>
        <w:t xml:space="preserve"> Az adatkezelés jogosultsági köre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31">
        <w:rPr>
          <w:rFonts w:ascii="Times New Roman" w:hAnsi="Times New Roman" w:cs="Times New Roman"/>
          <w:sz w:val="24"/>
          <w:szCs w:val="24"/>
        </w:rPr>
        <w:t xml:space="preserve">A kamerákkal folyamatosan sugárzott, valamint a tárolt felvételek megtekintésére kizárólag </w:t>
      </w:r>
      <w:proofErr w:type="gramStart"/>
      <w:r w:rsidRPr="006520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0580B">
        <w:rPr>
          <w:rFonts w:ascii="Times New Roman" w:hAnsi="Times New Roman" w:cs="Times New Roman"/>
          <w:sz w:val="24"/>
          <w:szCs w:val="24"/>
        </w:rPr>
        <w:t xml:space="preserve"> biztonságtechnikai cég szabályzatában</w:t>
      </w:r>
      <w:r w:rsidRPr="00652031">
        <w:rPr>
          <w:rFonts w:ascii="Times New Roman" w:hAnsi="Times New Roman" w:cs="Times New Roman"/>
          <w:sz w:val="24"/>
          <w:szCs w:val="24"/>
        </w:rPr>
        <w:t xml:space="preserve"> felsorolt meghatalmazott személyek jogosultak. A kamerák által készített és tárolt felvételekről mentés kizárólag a Belső kamerarendszer működtetési, üzemeltetési szabályzatában megfogalmazott esetekben és a szabályzatban meghatározott személyek által lehetséges.</w:t>
      </w: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49D">
        <w:rPr>
          <w:rFonts w:ascii="Times New Roman" w:hAnsi="Times New Roman" w:cs="Times New Roman"/>
          <w:sz w:val="24"/>
          <w:szCs w:val="24"/>
        </w:rPr>
        <w:t xml:space="preserve"> Adatbiztonsági intézkedések</w:t>
      </w:r>
    </w:p>
    <w:p w:rsidR="005D6BEF" w:rsidRPr="0080349D" w:rsidRDefault="005D6BEF" w:rsidP="005D6B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A képfelvételek megtekintését szolgáló monitor úgy kerül elhelyezésre, hogy a sugárzott képeket a jogosultsági körön kívül más ne láthassa.</w:t>
      </w:r>
    </w:p>
    <w:p w:rsidR="005D6BEF" w:rsidRPr="0080349D" w:rsidRDefault="005D6BEF" w:rsidP="005D6B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A tárolt felvételek visszanézésére kizárólag jogsértő cselekmények kiszűrése, és azok megszüntetéséhez irányuló intézkedések kezdeményezése céljából kerülhet sor. A kamerák által sugárzott képekről más felvevő eszközzel felvételt készíteni nem lehet.</w:t>
      </w:r>
    </w:p>
    <w:p w:rsidR="005D6BEF" w:rsidRPr="0080349D" w:rsidRDefault="005D6BEF" w:rsidP="005D6B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A tárolt képfelvételekhez történő hozzáférés csak az adatkezelő személyének azonosítása után történhet. A tárolt felvételek visszanézését és mentését dokumentálni kell. A jogosultság indokának megszűnése után a tárolt képfelvételekhez való hozzáférést haladéktalanul meg kell szüntetni.</w:t>
      </w:r>
    </w:p>
    <w:p w:rsidR="005D6BEF" w:rsidRPr="0080349D" w:rsidRDefault="005D6BEF" w:rsidP="005D6B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A felvételekről biztonsági másolat nem készül.</w:t>
      </w:r>
    </w:p>
    <w:p w:rsidR="005D6BEF" w:rsidRPr="0080349D" w:rsidRDefault="005D6BEF" w:rsidP="005D6B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Jogsértő cselekmény észlelését a hatóságok felé azonnal jelezni kell, egyben tájékoztatni kell a hatóságot, hogy a cselekményről képfelvétel készült. Az adatok szolgáltatása a 3. mellékletben leírt formanyomtatványon történjen.</w:t>
      </w: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49D">
        <w:rPr>
          <w:rFonts w:ascii="Times New Roman" w:hAnsi="Times New Roman" w:cs="Times New Roman"/>
          <w:sz w:val="24"/>
          <w:szCs w:val="24"/>
        </w:rPr>
        <w:t xml:space="preserve"> Kamerák, megfigyelt területek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intézmény területén</w:t>
      </w:r>
      <w:r w:rsidRPr="0080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349D">
        <w:rPr>
          <w:rFonts w:ascii="Times New Roman" w:hAnsi="Times New Roman" w:cs="Times New Roman"/>
          <w:sz w:val="24"/>
          <w:szCs w:val="24"/>
        </w:rPr>
        <w:t xml:space="preserve"> kamera van elhelyezve. A kamerák pontos helyét a kamerarendszer adatkezelési szabályzatának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A7013">
        <w:rPr>
          <w:rFonts w:ascii="Times New Roman" w:hAnsi="Times New Roman" w:cs="Times New Roman"/>
          <w:sz w:val="24"/>
          <w:szCs w:val="24"/>
        </w:rPr>
        <w:t xml:space="preserve"> számú melléklet tartalmazza.</w:t>
      </w:r>
    </w:p>
    <w:p w:rsidR="005D6BEF" w:rsidRPr="0080349D" w:rsidRDefault="005D6BEF" w:rsidP="005D6BE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7 Az érintettek jogai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A 2011. évi törvény 3. § 1. pontjában meghatározottak szerint „érintett”-</w:t>
      </w:r>
      <w:proofErr w:type="spellStart"/>
      <w:r w:rsidRPr="0080349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80349D">
        <w:rPr>
          <w:rFonts w:ascii="Times New Roman" w:hAnsi="Times New Roman" w:cs="Times New Roman"/>
          <w:sz w:val="24"/>
          <w:szCs w:val="24"/>
        </w:rPr>
        <w:t xml:space="preserve"> minősül bármely meghatározott, személyes adat alapján azonosított vagy – közvetlenül, vagy közvetve – azonosítható természetes személy.</w:t>
      </w:r>
    </w:p>
    <w:p w:rsidR="005D6BEF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49D">
        <w:rPr>
          <w:rFonts w:ascii="Times New Roman" w:hAnsi="Times New Roman" w:cs="Times New Roman"/>
          <w:sz w:val="24"/>
          <w:szCs w:val="24"/>
        </w:rPr>
        <w:t>Az, akinek jogát vagy jogos érdekét a képfelvétel, illetve más személyes adatának rögzítése érinti a képfelvétel, illetve más személyes adat rögzítéséről számított három munkanapon belül jogának vagy jogos érdekének igazolásával kérheti, hogy az adat ne kerüljön megsemmisítésre, illetve törlésre. Bíróság vagy más hatóság megkeresésére a rögzített képfelvételt, valamint más személyes adatot a bíróságnak vagy a hatóságnak haladéktalanul meg kell küldeni. Amennyiben megkeresésre attól számított harminc napon belül, hogy a megsemmisítés mellőzését kérték, nem kerül sor, a rögzített képfelvételt, valamint más személyes adatot meg kell semmisíteni, illetve törölni kell. A kérelmet az intézményvezetőnek kell benyújtani</w:t>
      </w:r>
      <w:r>
        <w:rPr>
          <w:rFonts w:ascii="Times New Roman" w:hAnsi="Times New Roman" w:cs="Times New Roman"/>
          <w:sz w:val="24"/>
          <w:szCs w:val="24"/>
        </w:rPr>
        <w:t>, aki a kérelmet a biztonságtechnikai cég felé haladéktalanul továbbítja.</w:t>
      </w:r>
    </w:p>
    <w:p w:rsidR="005D6BEF" w:rsidRPr="0080349D" w:rsidRDefault="005D6BEF" w:rsidP="005D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t>Az érintett a jogainak megsértése esetén az adatkezelő ellen bírósághoz fordulhat. A bíróság az ügyben soron kívül jár el. Azt, hogy az adatkezelés a jogszabályban foglaltaknak megfelel, az adatkezelő köteles bizonyítani.</w:t>
      </w:r>
    </w:p>
    <w:p w:rsidR="00DB06EB" w:rsidRDefault="00DB06EB" w:rsidP="00DB06E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06EB" w:rsidRDefault="00DB06EB" w:rsidP="00DB06E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06EB" w:rsidRDefault="00DB06EB" w:rsidP="00DB06EB">
      <w:pPr>
        <w:rPr>
          <w:rFonts w:ascii="Times New Roman" w:hAnsi="Times New Roman" w:cs="Times New Roman"/>
          <w:sz w:val="24"/>
          <w:szCs w:val="24"/>
        </w:rPr>
      </w:pPr>
    </w:p>
    <w:sectPr w:rsidR="00DB0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FC" w:rsidRDefault="00B149FC" w:rsidP="00DB06EB">
      <w:pPr>
        <w:spacing w:after="0" w:line="240" w:lineRule="auto"/>
      </w:pPr>
      <w:r>
        <w:separator/>
      </w:r>
    </w:p>
  </w:endnote>
  <w:endnote w:type="continuationSeparator" w:id="0">
    <w:p w:rsidR="00B149FC" w:rsidRDefault="00B149FC" w:rsidP="00D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FC" w:rsidRDefault="00B149FC" w:rsidP="00DB06EB">
      <w:pPr>
        <w:spacing w:after="0" w:line="240" w:lineRule="auto"/>
      </w:pPr>
      <w:r>
        <w:separator/>
      </w:r>
    </w:p>
  </w:footnote>
  <w:footnote w:type="continuationSeparator" w:id="0">
    <w:p w:rsidR="00B149FC" w:rsidRDefault="00B149FC" w:rsidP="00D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37B97223" wp14:editId="605C8CF8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1170940" cy="1104265"/>
          <wp:effectExtent l="171450" t="190500" r="181610" b="191135"/>
          <wp:wrapSquare wrapText="bothSides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222309">
                    <a:off x="0" y="0"/>
                    <a:ext cx="1170940" cy="1104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B06EB">
      <w:rPr>
        <w:rFonts w:ascii="Times New Roman" w:eastAsia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98EEEB" wp14:editId="5B128BA1">
              <wp:simplePos x="0" y="0"/>
              <wp:positionH relativeFrom="margin">
                <wp:posOffset>-223520</wp:posOffset>
              </wp:positionH>
              <wp:positionV relativeFrom="paragraph">
                <wp:posOffset>-240030</wp:posOffset>
              </wp:positionV>
              <wp:extent cx="5962650" cy="1200150"/>
              <wp:effectExtent l="19050" t="19050" r="3810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1200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F3161" w:rsidRDefault="00DB06EB" w:rsidP="00BF316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</w:pPr>
                          <w:r>
                            <w:t xml:space="preserve">         </w:t>
                          </w:r>
                        </w:p>
                        <w:p w:rsidR="00BF3161" w:rsidRDefault="005D6BEF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:rsidR="00BF3161" w:rsidRDefault="005D6BEF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:rsidR="00BF3161" w:rsidRDefault="005D6BEF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:rsidR="00BF3161" w:rsidRDefault="005D6BEF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:rsidR="00B27648" w:rsidRPr="009974C4" w:rsidRDefault="00DB06E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  <w:r w:rsidRPr="009974C4">
                            <w:t xml:space="preserve">                                              </w:t>
                          </w: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98EEEB" id="AutoShape 2" o:spid="_x0000_s1026" style="position:absolute;margin-left:-17.6pt;margin-top:-18.9pt;width:469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r+BgMAAEcGAAAOAAAAZHJzL2Uyb0RvYy54bWysVN9v2jAQfp+0/8HyOw2BEGjUUEEK06Ru&#10;q9ZOezaxQ7I6dmabBjbtf9/5EhhdX7ZpIEU+//juvvvu7up6X0vyJIyttEppeDGkRKhc80ptU/rp&#10;YT2YUWIdU5xJrURKD8LS6/nrV1dtk4iRLrXkwhAAUTZpm5SWzjVJENi8FDWzF7oRCg4LbWrmwDTb&#10;gBvWAnotg9FwGAetNrwxOhfWwu5Nd0jniF8UIncfisIKR2RKITaHX4Pfjf8G8yuWbA1ryirvw2D/&#10;EEXNKgVOT1A3zDGyM9ULqLrKjba6cBe5rgNdFFUukAOwCYe/sbkvWSOQCyTHNqc02f8Hm79/ujOk&#10;4ikdUaJYDRItdk6jZzLy6Wkbm8Ct++bOeIK2udX5oyVKZyVTW7EwRrelYByCCv394NkDb1h4Sjbt&#10;O80BnQE6ZmpfmNoDQg7IHgU5nAQRe0dy2JxcxqN4ArrlcBaC3iEY3gdLjs8bY90boWviFyk1eqf4&#10;R5AdfbCnW+tQFt6TY/wLJUUtQeQnJkkYx/G0R+wvA/YRE/lqWfF1JSUaB5tJQ+BlSqEIuW4pkcw6&#10;2EzpGn/oV+5qYNvdC4f+532wBPahHLv9IxGLmMjJnvuSirQpjccTeEzyugGJHBTp40PZl9qz29Zs&#10;N6fQouUiy+K/j6TDeBkKJhUJeKFXiuPasUp2a0iZVJ6fwI6DnOMFULFPv9cTu+H7Yj0ZTqPxbDCd&#10;TsaDaLwaDpazdTZYZCDFdLXMlqvwh488jJKy4lyoFWLaY3OG0Z8Vfz8murY6tecpQB+t3jlh7kve&#10;El752hlPLkchBQPEHE072QiTWxhsuTOUGO0+V67E3vCl6jGe5X0W+39fTid0zOeZ4+AFt+7GHioV&#10;MnnMGvaRb52uBd1+s4es+n7aaH6AjoJwsG1g+sKi1OYbJS1MspTarztmBJTmWwVdeRlGkR99aEST&#10;6QgMc36yOT9hKgcoqDVKumXmwIInu8ZU2xI8hUhcaT8nispLjaF2UfUGTCsk009WPw7Pbbz1a/7P&#10;fwIAAP//AwBQSwMEFAAGAAgAAAAhAD3GoZnhAAAACwEAAA8AAABkcnMvZG93bnJldi54bWxMj0FL&#10;w0AQhe+C/2EZwVu7SUq1xmyKrYhSRNoqnrfZMQlmZ0N206T+eqcnvb3HfLx5L1uOthFH7HztSEE8&#10;jUAgFc7UVCr4eH+aLED4oMnoxhEqOKGHZX55kenUuIF2eNyHUnAI+VQrqEJoUyl9UaHVfupaJL59&#10;uc7qwLYrpen0wOG2kUkU3Uira+IPlW5xXWHxve+tgrfHU1v8bIf+ef06bqvPfrWJX1ZKXV+ND/cg&#10;Ao7hD4Zzfa4OOXc6uJ6MF42CyWyeMHoWt7yBibtoxuLA6DxOQOaZ/L8h/wUAAP//AwBQSwECLQAU&#10;AAYACAAAACEAtoM4kv4AAADhAQAAEwAAAAAAAAAAAAAAAAAAAAAAW0NvbnRlbnRfVHlwZXNdLnht&#10;bFBLAQItABQABgAIAAAAIQA4/SH/1gAAAJQBAAALAAAAAAAAAAAAAAAAAC8BAABfcmVscy8ucmVs&#10;c1BLAQItABQABgAIAAAAIQA22ar+BgMAAEcGAAAOAAAAAAAAAAAAAAAAAC4CAABkcnMvZTJvRG9j&#10;LnhtbFBLAQItABQABgAIAAAAIQA9xqGZ4QAAAAsBAAAPAAAAAAAAAAAAAAAAAGAFAABkcnMvZG93&#10;bnJldi54bWxQSwUGAAAAAAQABADzAAAAbgYAAAAA&#10;" strokecolor="#4bacc6" strokeweight="5pt">
              <v:stroke linestyle="thickThin"/>
              <v:shadow color="#868686"/>
              <v:textbox>
                <w:txbxContent>
                  <w:p w:rsidR="00BF3161" w:rsidRDefault="00DB06EB" w:rsidP="00BF3161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</w:pPr>
                    <w:r>
                      <w:t xml:space="preserve">         </w:t>
                    </w:r>
                  </w:p>
                  <w:p w:rsidR="00BF3161" w:rsidRDefault="005D6BEF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:rsidR="00BF3161" w:rsidRDefault="005D6BEF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:rsidR="00BF3161" w:rsidRDefault="005D6BEF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:rsidR="00BF3161" w:rsidRDefault="005D6BEF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:rsidR="00B27648" w:rsidRPr="009974C4" w:rsidRDefault="00DB06E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  <w:r w:rsidRPr="009974C4">
                      <w:t xml:space="preserve">                                              </w:t>
                    </w:r>
                    <w:r>
                      <w:t xml:space="preserve">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B06EB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</w:t>
    </w:r>
    <w:r w:rsidRPr="00DB06EB">
      <w:rPr>
        <w:rFonts w:ascii="Times New Roman" w:hAnsi="Times New Roman" w:cs="Times New Roman"/>
      </w:rPr>
      <w:t xml:space="preserve"> Pumukli Német Nemzetiségi Óvoda  </w:t>
    </w:r>
  </w:p>
  <w:p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A"/>
    </w:r>
    <w:r w:rsidRPr="00DB06EB">
      <w:rPr>
        <w:rFonts w:ascii="Times New Roman" w:eastAsia="Calibri" w:hAnsi="Times New Roman" w:cs="Times New Roman"/>
      </w:rPr>
      <w:t>:   2030.  Érd</w:t>
    </w:r>
    <w:r w:rsidR="007C5DCD">
      <w:rPr>
        <w:rFonts w:ascii="Times New Roman" w:eastAsia="Calibri" w:hAnsi="Times New Roman" w:cs="Times New Roman"/>
      </w:rPr>
      <w:t xml:space="preserve">, </w:t>
    </w:r>
    <w:proofErr w:type="spellStart"/>
    <w:r w:rsidR="007C5DCD">
      <w:rPr>
        <w:rFonts w:ascii="Times New Roman" w:eastAsia="Calibri" w:hAnsi="Times New Roman" w:cs="Times New Roman"/>
      </w:rPr>
      <w:t>Riminyáki</w:t>
    </w:r>
    <w:proofErr w:type="spellEnd"/>
    <w:r w:rsidR="007C5DCD">
      <w:rPr>
        <w:rFonts w:ascii="Times New Roman" w:eastAsia="Calibri" w:hAnsi="Times New Roman" w:cs="Times New Roman"/>
      </w:rPr>
      <w:t xml:space="preserve"> utca </w:t>
    </w:r>
    <w:r w:rsidR="0033678B">
      <w:rPr>
        <w:rFonts w:ascii="Times New Roman" w:eastAsia="Calibri" w:hAnsi="Times New Roman" w:cs="Times New Roman"/>
      </w:rPr>
      <w:t>15-</w:t>
    </w:r>
    <w:r w:rsidR="007C5DCD">
      <w:rPr>
        <w:rFonts w:ascii="Times New Roman" w:eastAsia="Calibri" w:hAnsi="Times New Roman" w:cs="Times New Roman"/>
      </w:rPr>
      <w:t>17</w:t>
    </w:r>
  </w:p>
  <w:p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8"/>
    </w:r>
    <w:r>
      <w:rPr>
        <w:rFonts w:ascii="Times New Roman" w:eastAsia="Calibri" w:hAnsi="Times New Roman" w:cs="Times New Roman"/>
      </w:rPr>
      <w:t xml:space="preserve"> :  </w:t>
    </w:r>
    <w:r w:rsidRPr="00DB06EB">
      <w:rPr>
        <w:rFonts w:ascii="Times New Roman" w:eastAsia="Calibri" w:hAnsi="Times New Roman" w:cs="Times New Roman"/>
      </w:rPr>
      <w:t>06/23-386-413</w:t>
    </w:r>
  </w:p>
  <w:p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</w:t>
    </w:r>
    <w:r>
      <w:rPr>
        <w:rFonts w:ascii="Times New Roman" w:eastAsia="Calibri" w:hAnsi="Times New Roman" w:cs="Times New Roman"/>
      </w:rPr>
      <w:t xml:space="preserve">  </w:t>
    </w:r>
    <w:r w:rsidRPr="00DB06EB">
      <w:rPr>
        <w:rFonts w:ascii="Times New Roman" w:eastAsia="Calibri" w:hAnsi="Times New Roman" w:cs="Times New Roman"/>
      </w:rPr>
      <w:t xml:space="preserve"> </w:t>
    </w:r>
    <w:proofErr w:type="gramStart"/>
    <w:r w:rsidRPr="00DB06EB">
      <w:rPr>
        <w:rFonts w:ascii="Times New Roman" w:eastAsia="Calibri" w:hAnsi="Times New Roman" w:cs="Times New Roman"/>
      </w:rPr>
      <w:t>e-mail</w:t>
    </w:r>
    <w:proofErr w:type="gramEnd"/>
    <w:r w:rsidRPr="00DB06EB">
      <w:rPr>
        <w:rFonts w:ascii="Times New Roman" w:eastAsia="Calibri" w:hAnsi="Times New Roman" w:cs="Times New Roman"/>
      </w:rPr>
      <w:t xml:space="preserve">: </w:t>
    </w:r>
    <w:hyperlink r:id="rId2" w:history="1">
      <w:r w:rsidRPr="00DB06EB">
        <w:rPr>
          <w:rFonts w:ascii="Times New Roman" w:eastAsia="Calibri" w:hAnsi="Times New Roman" w:cs="Times New Roman"/>
          <w:color w:val="0563C1"/>
          <w:u w:val="single"/>
        </w:rPr>
        <w:t>pumukliovoda@gmail.com</w:t>
      </w:r>
    </w:hyperlink>
  </w:p>
  <w:p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 OM azonosító</w:t>
    </w:r>
    <w:proofErr w:type="gramStart"/>
    <w:r w:rsidRPr="00DB06EB">
      <w:rPr>
        <w:rFonts w:ascii="Times New Roman" w:eastAsia="Calibri" w:hAnsi="Times New Roman" w:cs="Times New Roman"/>
      </w:rPr>
      <w:t>:      203105</w:t>
    </w:r>
    <w:proofErr w:type="gramEnd"/>
  </w:p>
  <w:p w:rsidR="00D55396" w:rsidRDefault="005D6BEF" w:rsidP="00BF3161">
    <w:pPr>
      <w:pStyle w:val="lfej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CE8"/>
    <w:multiLevelType w:val="multilevel"/>
    <w:tmpl w:val="AB54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B"/>
    <w:rsid w:val="001E0D65"/>
    <w:rsid w:val="0026603B"/>
    <w:rsid w:val="0033678B"/>
    <w:rsid w:val="003B3BC3"/>
    <w:rsid w:val="00463484"/>
    <w:rsid w:val="005D6BEF"/>
    <w:rsid w:val="00774396"/>
    <w:rsid w:val="007C5DCD"/>
    <w:rsid w:val="0084165B"/>
    <w:rsid w:val="00953631"/>
    <w:rsid w:val="00B149FC"/>
    <w:rsid w:val="00C75D51"/>
    <w:rsid w:val="00DB06EB"/>
    <w:rsid w:val="00E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BC54E"/>
  <w15:chartTrackingRefBased/>
  <w15:docId w15:val="{5B27A10C-DCAC-4F9C-93CD-AF449D0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6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6EB"/>
  </w:style>
  <w:style w:type="paragraph" w:styleId="llb">
    <w:name w:val="footer"/>
    <w:basedOn w:val="Norml"/>
    <w:link w:val="llb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Pumukli Vezető</cp:lastModifiedBy>
  <cp:revision>2</cp:revision>
  <dcterms:created xsi:type="dcterms:W3CDTF">2020-08-31T19:51:00Z</dcterms:created>
  <dcterms:modified xsi:type="dcterms:W3CDTF">2020-08-31T19:51:00Z</dcterms:modified>
</cp:coreProperties>
</file>